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EB293" w14:textId="1A8D43BB" w:rsidR="001825BF" w:rsidRDefault="001825BF">
      <w:r>
        <w:rPr>
          <w:noProof/>
        </w:rPr>
        <w:drawing>
          <wp:inline distT="0" distB="0" distL="0" distR="0" wp14:anchorId="631E8D57" wp14:editId="7DCC1D4E">
            <wp:extent cx="6066790" cy="1028700"/>
            <wp:effectExtent l="0" t="0" r="0" b="0"/>
            <wp:docPr id="169198122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92BD3A" w14:textId="0A7C1EA3" w:rsidR="001825BF" w:rsidRDefault="001825BF">
      <w:r>
        <w:t xml:space="preserve">    </w:t>
      </w:r>
    </w:p>
    <w:p w14:paraId="15F3A210" w14:textId="77777777" w:rsidR="001825BF" w:rsidRDefault="001825BF"/>
    <w:p w14:paraId="146D3939" w14:textId="1D0C5C66" w:rsidR="001825BF" w:rsidRDefault="001825BF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</w:t>
      </w:r>
      <w:r w:rsidRPr="001825BF">
        <w:rPr>
          <w:rFonts w:ascii="Arial" w:hAnsi="Arial" w:cs="Arial"/>
          <w:sz w:val="24"/>
          <w:szCs w:val="24"/>
        </w:rPr>
        <w:t>04-04-2023</w:t>
      </w:r>
    </w:p>
    <w:p w14:paraId="637DEFD4" w14:textId="77777777" w:rsidR="001825BF" w:rsidRDefault="001825BF">
      <w:pPr>
        <w:rPr>
          <w:rFonts w:ascii="Arial" w:hAnsi="Arial" w:cs="Arial"/>
          <w:sz w:val="24"/>
          <w:szCs w:val="24"/>
        </w:rPr>
      </w:pPr>
    </w:p>
    <w:p w14:paraId="02A36ACE" w14:textId="77777777" w:rsidR="001825BF" w:rsidRDefault="001825BF">
      <w:pPr>
        <w:rPr>
          <w:rFonts w:ascii="Arial" w:hAnsi="Arial" w:cs="Arial"/>
          <w:sz w:val="24"/>
          <w:szCs w:val="24"/>
        </w:rPr>
      </w:pPr>
    </w:p>
    <w:p w14:paraId="257AA235" w14:textId="19AC9151" w:rsidR="001825BF" w:rsidRDefault="001825BF" w:rsidP="001825B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825BF">
        <w:rPr>
          <w:rFonts w:ascii="Arial" w:hAnsi="Arial" w:cs="Arial"/>
          <w:b/>
          <w:bCs/>
          <w:sz w:val="32"/>
          <w:szCs w:val="32"/>
        </w:rPr>
        <w:t>EKSTRAORDINÆR GENERALFORSAMLING</w:t>
      </w:r>
    </w:p>
    <w:p w14:paraId="7DA590A2" w14:textId="0E3AF1DC" w:rsidR="001825BF" w:rsidRDefault="001825BF" w:rsidP="001825B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TIRSDAG DEN. 18. APRIL 2023 KL 18.30</w:t>
      </w:r>
    </w:p>
    <w:p w14:paraId="445FEF29" w14:textId="65FC0787" w:rsidR="001825BF" w:rsidRDefault="001825BF" w:rsidP="001825B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 TINGHAVEN 55 (haven)</w:t>
      </w:r>
    </w:p>
    <w:p w14:paraId="1328E2F2" w14:textId="77777777" w:rsidR="001825BF" w:rsidRDefault="001825BF" w:rsidP="001825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75DC832" w14:textId="25F42DAC" w:rsidR="001825BF" w:rsidRDefault="001825BF" w:rsidP="001825BF">
      <w:pPr>
        <w:rPr>
          <w:rFonts w:ascii="Arial" w:hAnsi="Arial" w:cs="Arial"/>
          <w:sz w:val="24"/>
          <w:szCs w:val="24"/>
        </w:rPr>
      </w:pPr>
      <w:r w:rsidRPr="001825BF">
        <w:rPr>
          <w:rFonts w:ascii="Arial" w:hAnsi="Arial" w:cs="Arial"/>
          <w:sz w:val="24"/>
          <w:szCs w:val="24"/>
        </w:rPr>
        <w:t>Dagsorden</w:t>
      </w:r>
    </w:p>
    <w:p w14:paraId="1D4E7394" w14:textId="71C7DA7B" w:rsidR="00053F34" w:rsidRDefault="00053F34" w:rsidP="00053F34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1825BF">
        <w:rPr>
          <w:rFonts w:ascii="Arial" w:hAnsi="Arial" w:cs="Arial"/>
          <w:sz w:val="24"/>
          <w:szCs w:val="24"/>
        </w:rPr>
        <w:t>estyrelsens forslag til vedtægts</w:t>
      </w:r>
      <w:r w:rsidR="001825BF" w:rsidRPr="00053F34">
        <w:rPr>
          <w:rFonts w:ascii="Arial" w:hAnsi="Arial" w:cs="Arial"/>
          <w:sz w:val="24"/>
          <w:szCs w:val="24"/>
        </w:rPr>
        <w:t>ændring af § 14</w:t>
      </w:r>
    </w:p>
    <w:p w14:paraId="2562D1E4" w14:textId="77777777" w:rsidR="00053F34" w:rsidRDefault="00053F34" w:rsidP="00053F34">
      <w:pPr>
        <w:rPr>
          <w:rFonts w:ascii="Arial" w:hAnsi="Arial" w:cs="Arial"/>
          <w:sz w:val="24"/>
          <w:szCs w:val="24"/>
        </w:rPr>
      </w:pPr>
    </w:p>
    <w:p w14:paraId="0FB70F61" w14:textId="77777777" w:rsidR="00053F34" w:rsidRDefault="00053F34" w:rsidP="00053F34">
      <w:pPr>
        <w:rPr>
          <w:rFonts w:ascii="Arial" w:hAnsi="Arial" w:cs="Arial"/>
          <w:sz w:val="24"/>
          <w:szCs w:val="24"/>
        </w:rPr>
      </w:pPr>
    </w:p>
    <w:p w14:paraId="6B14A2EF" w14:textId="77777777" w:rsidR="00053F34" w:rsidRDefault="00053F34" w:rsidP="00053F34">
      <w:pPr>
        <w:rPr>
          <w:rFonts w:ascii="Arial" w:hAnsi="Arial" w:cs="Arial"/>
          <w:sz w:val="24"/>
          <w:szCs w:val="24"/>
        </w:rPr>
      </w:pPr>
    </w:p>
    <w:p w14:paraId="6560F6F3" w14:textId="77777777" w:rsidR="00053F34" w:rsidRDefault="00053F34" w:rsidP="00053F34">
      <w:pPr>
        <w:rPr>
          <w:rFonts w:ascii="Arial" w:hAnsi="Arial" w:cs="Arial"/>
          <w:sz w:val="24"/>
          <w:szCs w:val="24"/>
        </w:rPr>
      </w:pPr>
    </w:p>
    <w:p w14:paraId="2AF1261B" w14:textId="4D4855E9" w:rsidR="00053F34" w:rsidRDefault="00053F34" w:rsidP="00053F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Grundejerforeningen TINGHAVENS bestyrelse</w:t>
      </w:r>
    </w:p>
    <w:p w14:paraId="5371563A" w14:textId="38B7C472" w:rsidR="00053F34" w:rsidRDefault="00053F34" w:rsidP="00053F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Bente Thomassen</w:t>
      </w:r>
    </w:p>
    <w:p w14:paraId="52BB90D5" w14:textId="1C24DD3E" w:rsidR="00053F34" w:rsidRDefault="00053F34" w:rsidP="00053F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Formand</w:t>
      </w:r>
    </w:p>
    <w:p w14:paraId="44B986E4" w14:textId="77777777" w:rsidR="00053F34" w:rsidRPr="00053F34" w:rsidRDefault="00053F34" w:rsidP="00053F34">
      <w:pPr>
        <w:rPr>
          <w:rFonts w:ascii="Arial" w:hAnsi="Arial" w:cs="Arial"/>
          <w:sz w:val="24"/>
          <w:szCs w:val="24"/>
        </w:rPr>
      </w:pPr>
    </w:p>
    <w:p w14:paraId="29C31F0B" w14:textId="77777777" w:rsidR="00053F34" w:rsidRDefault="00053F34" w:rsidP="00053F34">
      <w:pPr>
        <w:pStyle w:val="Listeafsnit"/>
        <w:rPr>
          <w:rFonts w:ascii="Arial" w:hAnsi="Arial" w:cs="Arial"/>
          <w:sz w:val="24"/>
          <w:szCs w:val="24"/>
        </w:rPr>
      </w:pPr>
    </w:p>
    <w:p w14:paraId="5D27EA89" w14:textId="77777777" w:rsidR="001825BF" w:rsidRDefault="001825BF" w:rsidP="001825BF">
      <w:pPr>
        <w:rPr>
          <w:rFonts w:ascii="Arial" w:hAnsi="Arial" w:cs="Arial"/>
          <w:sz w:val="24"/>
          <w:szCs w:val="24"/>
        </w:rPr>
      </w:pPr>
    </w:p>
    <w:p w14:paraId="28CFA0C2" w14:textId="77777777" w:rsidR="001825BF" w:rsidRDefault="001825BF" w:rsidP="001825BF">
      <w:pPr>
        <w:rPr>
          <w:rFonts w:ascii="Arial" w:hAnsi="Arial" w:cs="Arial"/>
          <w:sz w:val="24"/>
          <w:szCs w:val="24"/>
        </w:rPr>
      </w:pPr>
    </w:p>
    <w:p w14:paraId="3FF28D46" w14:textId="77777777" w:rsidR="001825BF" w:rsidRPr="001825BF" w:rsidRDefault="001825BF" w:rsidP="001825BF">
      <w:pPr>
        <w:rPr>
          <w:rFonts w:ascii="Arial" w:hAnsi="Arial" w:cs="Arial"/>
          <w:sz w:val="24"/>
          <w:szCs w:val="24"/>
        </w:rPr>
      </w:pPr>
    </w:p>
    <w:sectPr w:rsidR="001825BF" w:rsidRPr="001825B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81C72"/>
    <w:multiLevelType w:val="hybridMultilevel"/>
    <w:tmpl w:val="BBB809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893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BF"/>
    <w:rsid w:val="00053F34"/>
    <w:rsid w:val="001825BF"/>
    <w:rsid w:val="00A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6EF2B"/>
  <w15:chartTrackingRefBased/>
  <w15:docId w15:val="{21E8CFE5-DCAB-4820-BB57-6D2F2A1A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82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Thomassen</dc:creator>
  <cp:keywords/>
  <dc:description/>
  <cp:lastModifiedBy>Bente Thomassen</cp:lastModifiedBy>
  <cp:revision>2</cp:revision>
  <dcterms:created xsi:type="dcterms:W3CDTF">2023-06-26T16:46:00Z</dcterms:created>
  <dcterms:modified xsi:type="dcterms:W3CDTF">2023-06-26T16:46:00Z</dcterms:modified>
</cp:coreProperties>
</file>